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65" w:rsidRDefault="00D60265" w:rsidP="00617E7A">
      <w:pPr>
        <w:jc w:val="center"/>
        <w:rPr>
          <w:b/>
          <w:sz w:val="36"/>
          <w:szCs w:val="36"/>
        </w:rPr>
      </w:pPr>
    </w:p>
    <w:p w:rsidR="00BF1C2E" w:rsidRPr="00617E7A" w:rsidRDefault="00617E7A" w:rsidP="00617E7A">
      <w:pPr>
        <w:jc w:val="center"/>
        <w:rPr>
          <w:b/>
          <w:sz w:val="36"/>
          <w:szCs w:val="36"/>
        </w:rPr>
      </w:pPr>
      <w:r w:rsidRPr="00617E7A">
        <w:rPr>
          <w:b/>
          <w:sz w:val="36"/>
          <w:szCs w:val="36"/>
        </w:rPr>
        <w:t>ALVERDISCOTT &amp; HUNTSHAW PARISH COUNCIL</w:t>
      </w:r>
    </w:p>
    <w:p w:rsidR="00617E7A" w:rsidRPr="00617E7A" w:rsidRDefault="00617E7A" w:rsidP="00617E7A">
      <w:pPr>
        <w:jc w:val="center"/>
        <w:rPr>
          <w:b/>
          <w:sz w:val="36"/>
          <w:szCs w:val="36"/>
        </w:rPr>
      </w:pPr>
    </w:p>
    <w:p w:rsidR="00617E7A" w:rsidRDefault="00617E7A" w:rsidP="00617E7A">
      <w:pPr>
        <w:jc w:val="center"/>
        <w:rPr>
          <w:b/>
          <w:sz w:val="32"/>
          <w:szCs w:val="32"/>
        </w:rPr>
      </w:pPr>
      <w:r>
        <w:rPr>
          <w:b/>
          <w:sz w:val="32"/>
          <w:szCs w:val="32"/>
        </w:rPr>
        <w:t>MOROCCAN POWER CABLE &amp; CONVERTER STATION</w:t>
      </w:r>
    </w:p>
    <w:p w:rsidR="00617E7A" w:rsidRPr="00617E7A" w:rsidRDefault="00617E7A" w:rsidP="00617E7A">
      <w:pPr>
        <w:jc w:val="center"/>
        <w:rPr>
          <w:b/>
          <w:sz w:val="20"/>
          <w:szCs w:val="20"/>
        </w:rPr>
      </w:pPr>
    </w:p>
    <w:p w:rsidR="00617E7A" w:rsidRPr="00617E7A" w:rsidRDefault="00617E7A" w:rsidP="00617E7A">
      <w:pPr>
        <w:jc w:val="center"/>
        <w:rPr>
          <w:b/>
          <w:sz w:val="32"/>
          <w:szCs w:val="32"/>
        </w:rPr>
      </w:pPr>
      <w:r w:rsidRPr="00617E7A">
        <w:rPr>
          <w:b/>
          <w:sz w:val="32"/>
          <w:szCs w:val="32"/>
        </w:rPr>
        <w:t>PUBLIC MEETING WITH SIR GEOFFREY COX MP</w:t>
      </w:r>
    </w:p>
    <w:p w:rsidR="00617E7A" w:rsidRDefault="00617E7A" w:rsidP="00617E7A">
      <w:pPr>
        <w:jc w:val="center"/>
        <w:rPr>
          <w:b/>
          <w:sz w:val="32"/>
          <w:szCs w:val="32"/>
        </w:rPr>
      </w:pPr>
      <w:r w:rsidRPr="00617E7A">
        <w:rPr>
          <w:b/>
          <w:sz w:val="32"/>
          <w:szCs w:val="32"/>
        </w:rPr>
        <w:t>9</w:t>
      </w:r>
      <w:r w:rsidRPr="00617E7A">
        <w:rPr>
          <w:b/>
          <w:sz w:val="32"/>
          <w:szCs w:val="32"/>
          <w:vertAlign w:val="superscript"/>
        </w:rPr>
        <w:t>TH</w:t>
      </w:r>
      <w:r w:rsidRPr="00617E7A">
        <w:rPr>
          <w:b/>
          <w:sz w:val="32"/>
          <w:szCs w:val="32"/>
        </w:rPr>
        <w:t xml:space="preserve"> DECEMBER 2022</w:t>
      </w:r>
    </w:p>
    <w:p w:rsidR="00617E7A" w:rsidRDefault="00617E7A" w:rsidP="00617E7A">
      <w:pPr>
        <w:jc w:val="center"/>
        <w:rPr>
          <w:b/>
          <w:sz w:val="32"/>
          <w:szCs w:val="32"/>
        </w:rPr>
      </w:pPr>
    </w:p>
    <w:p w:rsidR="00617E7A" w:rsidRDefault="00C17CDE" w:rsidP="00617E7A">
      <w:pPr>
        <w:rPr>
          <w:rFonts w:ascii="Times New Roman" w:hAnsi="Times New Roman" w:cs="Times New Roman"/>
          <w:sz w:val="24"/>
          <w:szCs w:val="24"/>
        </w:rPr>
      </w:pPr>
      <w:r>
        <w:rPr>
          <w:rFonts w:ascii="Times New Roman" w:hAnsi="Times New Roman" w:cs="Times New Roman"/>
          <w:sz w:val="24"/>
          <w:szCs w:val="24"/>
        </w:rPr>
        <w:t>Present:</w:t>
      </w: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Graham White (chairman)</w:t>
      </w: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Sir Geoffrey Cox MP</w:t>
      </w: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Pat Smith</w:t>
      </w: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Approx 70 parish councillors and members of the public</w:t>
      </w:r>
    </w:p>
    <w:p w:rsidR="00C17CDE" w:rsidRDefault="00C17CDE" w:rsidP="00617E7A">
      <w:pPr>
        <w:rPr>
          <w:rFonts w:ascii="Times New Roman" w:hAnsi="Times New Roman" w:cs="Times New Roman"/>
          <w:sz w:val="24"/>
          <w:szCs w:val="24"/>
        </w:rPr>
      </w:pP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 xml:space="preserve">The chairman welcomed Sir Geoffrey and all attendees, and began the meeting by reading out a statement from Nigel </w:t>
      </w:r>
      <w:proofErr w:type="spellStart"/>
      <w:r>
        <w:rPr>
          <w:rFonts w:ascii="Times New Roman" w:hAnsi="Times New Roman" w:cs="Times New Roman"/>
          <w:sz w:val="24"/>
          <w:szCs w:val="24"/>
        </w:rPr>
        <w:t>Salsbury</w:t>
      </w:r>
      <w:proofErr w:type="spellEnd"/>
      <w:r>
        <w:rPr>
          <w:rFonts w:ascii="Times New Roman" w:hAnsi="Times New Roman" w:cs="Times New Roman"/>
          <w:sz w:val="24"/>
          <w:szCs w:val="24"/>
        </w:rPr>
        <w:t>, a new resident of the area, expressing his concern regarding the impact of the scheme on the area and the local population.</w:t>
      </w:r>
    </w:p>
    <w:p w:rsidR="00C17CDE" w:rsidRDefault="00C17CDE" w:rsidP="00617E7A">
      <w:pPr>
        <w:rPr>
          <w:rFonts w:ascii="Times New Roman" w:hAnsi="Times New Roman" w:cs="Times New Roman"/>
          <w:sz w:val="24"/>
          <w:szCs w:val="24"/>
        </w:rPr>
      </w:pPr>
      <w:r>
        <w:rPr>
          <w:rFonts w:ascii="Times New Roman" w:hAnsi="Times New Roman" w:cs="Times New Roman"/>
          <w:sz w:val="24"/>
          <w:szCs w:val="24"/>
        </w:rPr>
        <w:t xml:space="preserve">Sir Geoffrey in </w:t>
      </w:r>
      <w:proofErr w:type="gramStart"/>
      <w:r>
        <w:rPr>
          <w:rFonts w:ascii="Times New Roman" w:hAnsi="Times New Roman" w:cs="Times New Roman"/>
          <w:sz w:val="24"/>
          <w:szCs w:val="24"/>
        </w:rPr>
        <w:t>introduction,</w:t>
      </w:r>
      <w:proofErr w:type="gramEnd"/>
      <w:r>
        <w:rPr>
          <w:rFonts w:ascii="Times New Roman" w:hAnsi="Times New Roman" w:cs="Times New Roman"/>
          <w:sz w:val="24"/>
          <w:szCs w:val="24"/>
        </w:rPr>
        <w:t xml:space="preserve"> said that he had spoken to </w:t>
      </w:r>
      <w:proofErr w:type="spellStart"/>
      <w:r>
        <w:rPr>
          <w:rFonts w:ascii="Times New Roman" w:hAnsi="Times New Roman" w:cs="Times New Roman"/>
          <w:sz w:val="24"/>
          <w:szCs w:val="24"/>
        </w:rPr>
        <w:t>Xlinks</w:t>
      </w:r>
      <w:proofErr w:type="spellEnd"/>
      <w:r>
        <w:rPr>
          <w:rFonts w:ascii="Times New Roman" w:hAnsi="Times New Roman" w:cs="Times New Roman"/>
          <w:sz w:val="24"/>
          <w:szCs w:val="24"/>
        </w:rPr>
        <w:t xml:space="preserve"> without going into particular details of the scheme at the time, and is continuing to be in contact with the chief executive.</w:t>
      </w:r>
    </w:p>
    <w:p w:rsidR="00936B06" w:rsidRDefault="00936B06" w:rsidP="00617E7A">
      <w:pPr>
        <w:rPr>
          <w:rFonts w:ascii="Times New Roman" w:hAnsi="Times New Roman" w:cs="Times New Roman"/>
          <w:sz w:val="24"/>
          <w:szCs w:val="24"/>
        </w:rPr>
      </w:pPr>
      <w:r>
        <w:rPr>
          <w:rFonts w:ascii="Times New Roman" w:hAnsi="Times New Roman" w:cs="Times New Roman"/>
          <w:sz w:val="24"/>
          <w:szCs w:val="24"/>
        </w:rPr>
        <w:t>He has also spoken with National Grid regarding the effects on the substation at Alverdiscott, and will be following this aspect up with them.</w:t>
      </w:r>
    </w:p>
    <w:p w:rsidR="00936B06" w:rsidRDefault="00936B06" w:rsidP="00617E7A">
      <w:pPr>
        <w:rPr>
          <w:rFonts w:ascii="Times New Roman" w:hAnsi="Times New Roman" w:cs="Times New Roman"/>
          <w:sz w:val="24"/>
          <w:szCs w:val="24"/>
        </w:rPr>
      </w:pPr>
      <w:r>
        <w:rPr>
          <w:rFonts w:ascii="Times New Roman" w:hAnsi="Times New Roman" w:cs="Times New Roman"/>
          <w:sz w:val="24"/>
          <w:szCs w:val="24"/>
        </w:rPr>
        <w:t xml:space="preserve">The following is a </w:t>
      </w:r>
      <w:r w:rsidR="00D60265">
        <w:rPr>
          <w:rFonts w:ascii="Times New Roman" w:hAnsi="Times New Roman" w:cs="Times New Roman"/>
          <w:sz w:val="24"/>
          <w:szCs w:val="24"/>
        </w:rPr>
        <w:t xml:space="preserve">short </w:t>
      </w:r>
      <w:r>
        <w:rPr>
          <w:rFonts w:ascii="Times New Roman" w:hAnsi="Times New Roman" w:cs="Times New Roman"/>
          <w:sz w:val="24"/>
          <w:szCs w:val="24"/>
        </w:rPr>
        <w:t>summary of the points raised by the audience. Surnames have been omitted.</w:t>
      </w:r>
    </w:p>
    <w:p w:rsidR="00936B06" w:rsidRDefault="00936B06" w:rsidP="00617E7A">
      <w:pPr>
        <w:rPr>
          <w:rFonts w:ascii="Times New Roman" w:hAnsi="Times New Roman" w:cs="Times New Roman"/>
          <w:sz w:val="24"/>
          <w:szCs w:val="24"/>
        </w:rPr>
      </w:pPr>
      <w:r>
        <w:rPr>
          <w:rFonts w:ascii="Times New Roman" w:hAnsi="Times New Roman" w:cs="Times New Roman"/>
          <w:sz w:val="24"/>
          <w:szCs w:val="24"/>
        </w:rPr>
        <w:t>Sue – very concerned about the inadequate length of the consultation period</w:t>
      </w:r>
    </w:p>
    <w:p w:rsidR="00936B06" w:rsidRDefault="003722CA" w:rsidP="00617E7A">
      <w:pPr>
        <w:rPr>
          <w:rFonts w:ascii="Times New Roman" w:hAnsi="Times New Roman" w:cs="Times New Roman"/>
          <w:sz w:val="24"/>
          <w:szCs w:val="24"/>
        </w:rPr>
      </w:pPr>
      <w:r>
        <w:rPr>
          <w:rFonts w:ascii="Times New Roman" w:hAnsi="Times New Roman" w:cs="Times New Roman"/>
          <w:sz w:val="24"/>
          <w:szCs w:val="24"/>
        </w:rPr>
        <w:t>Simon – potential problems with cable, particularly its vulnerability over such a long distance, and the visual and noise impact of the converter station</w:t>
      </w:r>
    </w:p>
    <w:p w:rsidR="003722CA" w:rsidRDefault="003722CA" w:rsidP="00617E7A">
      <w:pPr>
        <w:rPr>
          <w:rFonts w:ascii="Times New Roman" w:hAnsi="Times New Roman" w:cs="Times New Roman"/>
          <w:sz w:val="24"/>
          <w:szCs w:val="24"/>
        </w:rPr>
      </w:pPr>
      <w:r>
        <w:rPr>
          <w:rFonts w:ascii="Times New Roman" w:hAnsi="Times New Roman" w:cs="Times New Roman"/>
          <w:sz w:val="24"/>
          <w:szCs w:val="24"/>
        </w:rPr>
        <w:t xml:space="preserve">Wendy – concerns with the necessary expansion of the substation to cope with the additional load. Sir </w:t>
      </w:r>
      <w:proofErr w:type="spellStart"/>
      <w:r>
        <w:rPr>
          <w:rFonts w:ascii="Times New Roman" w:hAnsi="Times New Roman" w:cs="Times New Roman"/>
          <w:sz w:val="24"/>
          <w:szCs w:val="24"/>
        </w:rPr>
        <w:t>Geoffery</w:t>
      </w:r>
      <w:proofErr w:type="spellEnd"/>
      <w:r>
        <w:rPr>
          <w:rFonts w:ascii="Times New Roman" w:hAnsi="Times New Roman" w:cs="Times New Roman"/>
          <w:sz w:val="24"/>
          <w:szCs w:val="24"/>
        </w:rPr>
        <w:t xml:space="preserve"> noted that he had spoken to National Grid on this matter, who accepted that expansion would be required</w:t>
      </w:r>
    </w:p>
    <w:p w:rsidR="003722CA" w:rsidRDefault="003722CA" w:rsidP="00617E7A">
      <w:pPr>
        <w:rPr>
          <w:rFonts w:ascii="Times New Roman" w:hAnsi="Times New Roman" w:cs="Times New Roman"/>
          <w:sz w:val="24"/>
          <w:szCs w:val="24"/>
        </w:rPr>
      </w:pPr>
      <w:r>
        <w:rPr>
          <w:rFonts w:ascii="Times New Roman" w:hAnsi="Times New Roman" w:cs="Times New Roman"/>
          <w:sz w:val="24"/>
          <w:szCs w:val="24"/>
        </w:rPr>
        <w:t>Leslie/Helen – asked why landfall was necessary at Bideford, rather than Avon or Hinckley Point, where suitable infrastructure was already in place – the additional cost of the extra cable would be more than offset by the reduced civil engineering requirements</w:t>
      </w:r>
    </w:p>
    <w:p w:rsidR="003722CA" w:rsidRDefault="003722CA" w:rsidP="00617E7A">
      <w:pPr>
        <w:rPr>
          <w:rFonts w:ascii="Times New Roman" w:hAnsi="Times New Roman" w:cs="Times New Roman"/>
          <w:sz w:val="24"/>
          <w:szCs w:val="24"/>
        </w:rPr>
      </w:pPr>
      <w:r>
        <w:rPr>
          <w:rFonts w:ascii="Times New Roman" w:hAnsi="Times New Roman" w:cs="Times New Roman"/>
          <w:sz w:val="24"/>
          <w:szCs w:val="24"/>
        </w:rPr>
        <w:t>Matthew – Decommissioning of nuclear power stations along the Bristol Channel would lend itself to replacement with the cable terminus. At current projections, North Devon would be supplying 20% of UK’s power needs</w:t>
      </w:r>
    </w:p>
    <w:p w:rsidR="00D60265" w:rsidRDefault="00D60265" w:rsidP="00617E7A">
      <w:pPr>
        <w:rPr>
          <w:rFonts w:ascii="Times New Roman" w:hAnsi="Times New Roman" w:cs="Times New Roman"/>
          <w:sz w:val="24"/>
          <w:szCs w:val="24"/>
        </w:rPr>
      </w:pPr>
    </w:p>
    <w:p w:rsidR="00D60265" w:rsidRDefault="00D60265" w:rsidP="00617E7A">
      <w:pPr>
        <w:rPr>
          <w:rFonts w:ascii="Times New Roman" w:hAnsi="Times New Roman" w:cs="Times New Roman"/>
          <w:sz w:val="24"/>
          <w:szCs w:val="24"/>
        </w:rPr>
      </w:pPr>
    </w:p>
    <w:p w:rsidR="003722CA" w:rsidRDefault="003722CA" w:rsidP="00617E7A">
      <w:pPr>
        <w:rPr>
          <w:rFonts w:ascii="Times New Roman" w:hAnsi="Times New Roman" w:cs="Times New Roman"/>
          <w:sz w:val="24"/>
          <w:szCs w:val="24"/>
        </w:rPr>
      </w:pPr>
      <w:r>
        <w:rPr>
          <w:rFonts w:ascii="Times New Roman" w:hAnsi="Times New Roman" w:cs="Times New Roman"/>
          <w:sz w:val="24"/>
          <w:szCs w:val="24"/>
        </w:rPr>
        <w:t>Graham – Lack of detail regarding any feasibility study</w:t>
      </w:r>
      <w:r w:rsidR="00F3499D">
        <w:rPr>
          <w:rFonts w:ascii="Times New Roman" w:hAnsi="Times New Roman" w:cs="Times New Roman"/>
          <w:sz w:val="24"/>
          <w:szCs w:val="24"/>
        </w:rPr>
        <w:t xml:space="preserve"> – what discussions have taken place between UK government and </w:t>
      </w:r>
      <w:proofErr w:type="spellStart"/>
      <w:r w:rsidR="00F3499D">
        <w:rPr>
          <w:rFonts w:ascii="Times New Roman" w:hAnsi="Times New Roman" w:cs="Times New Roman"/>
          <w:sz w:val="24"/>
          <w:szCs w:val="24"/>
        </w:rPr>
        <w:t>Xlinks</w:t>
      </w:r>
      <w:proofErr w:type="spellEnd"/>
      <w:r w:rsidR="00F3499D">
        <w:rPr>
          <w:rFonts w:ascii="Times New Roman" w:hAnsi="Times New Roman" w:cs="Times New Roman"/>
          <w:sz w:val="24"/>
          <w:szCs w:val="24"/>
        </w:rPr>
        <w:t>? This is a private project and would need to be economically viable to proceed. Sir Geoffrey noted that he could consider calling in the project to the Secretary of State, but did not consider this a good move at this stage.</w:t>
      </w:r>
    </w:p>
    <w:p w:rsidR="00F3499D" w:rsidRDefault="00F3499D" w:rsidP="00617E7A">
      <w:pPr>
        <w:rPr>
          <w:rFonts w:ascii="Times New Roman" w:hAnsi="Times New Roman" w:cs="Times New Roman"/>
          <w:sz w:val="24"/>
          <w:szCs w:val="24"/>
        </w:rPr>
      </w:pPr>
      <w:r>
        <w:rPr>
          <w:rFonts w:ascii="Times New Roman" w:hAnsi="Times New Roman" w:cs="Times New Roman"/>
          <w:sz w:val="24"/>
          <w:szCs w:val="24"/>
        </w:rPr>
        <w:t>Bruce – Despite the two public presentations, there appeared to be a lack of detail forthcoming for the project</w:t>
      </w:r>
    </w:p>
    <w:p w:rsidR="00F3499D" w:rsidRDefault="00F3499D" w:rsidP="00617E7A">
      <w:pPr>
        <w:rPr>
          <w:rFonts w:ascii="Times New Roman" w:hAnsi="Times New Roman" w:cs="Times New Roman"/>
          <w:sz w:val="24"/>
          <w:szCs w:val="24"/>
        </w:rPr>
      </w:pPr>
      <w:proofErr w:type="spellStart"/>
      <w:r>
        <w:rPr>
          <w:rFonts w:ascii="Times New Roman" w:hAnsi="Times New Roman" w:cs="Times New Roman"/>
          <w:sz w:val="24"/>
          <w:szCs w:val="24"/>
        </w:rPr>
        <w:t>Philippa</w:t>
      </w:r>
      <w:proofErr w:type="spellEnd"/>
      <w:r>
        <w:rPr>
          <w:rFonts w:ascii="Times New Roman" w:hAnsi="Times New Roman" w:cs="Times New Roman"/>
          <w:sz w:val="24"/>
          <w:szCs w:val="24"/>
        </w:rPr>
        <w:t>/Lucy – great concern over the devaluation of properties, and also the potential for noise from the fans in the converter station. In addition, the point was again made regarding the short time for any consultation</w:t>
      </w:r>
    </w:p>
    <w:p w:rsidR="00F3499D" w:rsidRDefault="00F3499D" w:rsidP="00617E7A">
      <w:pPr>
        <w:rPr>
          <w:rFonts w:ascii="Times New Roman" w:hAnsi="Times New Roman" w:cs="Times New Roman"/>
          <w:sz w:val="24"/>
          <w:szCs w:val="24"/>
        </w:rPr>
      </w:pPr>
      <w:r>
        <w:rPr>
          <w:rFonts w:ascii="Times New Roman" w:hAnsi="Times New Roman" w:cs="Times New Roman"/>
          <w:sz w:val="24"/>
          <w:szCs w:val="24"/>
        </w:rPr>
        <w:t xml:space="preserve"> Matthew – it should be borne in mind that any upgrading to the substation would inevitable also require upgrades to the transmission infrastructure, such as grid connections and pylons</w:t>
      </w:r>
    </w:p>
    <w:p w:rsidR="00F3499D" w:rsidRDefault="00F3499D" w:rsidP="00617E7A">
      <w:pPr>
        <w:rPr>
          <w:rFonts w:ascii="Times New Roman" w:hAnsi="Times New Roman" w:cs="Times New Roman"/>
          <w:sz w:val="24"/>
          <w:szCs w:val="24"/>
        </w:rPr>
      </w:pPr>
      <w:r>
        <w:rPr>
          <w:rFonts w:ascii="Times New Roman" w:hAnsi="Times New Roman" w:cs="Times New Roman"/>
          <w:sz w:val="24"/>
          <w:szCs w:val="24"/>
        </w:rPr>
        <w:t xml:space="preserve">Philip– lack of consultation with losers in the development. </w:t>
      </w:r>
      <w:r w:rsidR="00D60265">
        <w:rPr>
          <w:rFonts w:ascii="Times New Roman" w:hAnsi="Times New Roman" w:cs="Times New Roman"/>
          <w:sz w:val="24"/>
          <w:szCs w:val="24"/>
        </w:rPr>
        <w:t>Properties on the route have already seen a decline in value</w:t>
      </w:r>
    </w:p>
    <w:p w:rsidR="00D60265" w:rsidRDefault="00D60265" w:rsidP="00617E7A">
      <w:pPr>
        <w:rPr>
          <w:rFonts w:ascii="Times New Roman" w:hAnsi="Times New Roman" w:cs="Times New Roman"/>
          <w:sz w:val="24"/>
          <w:szCs w:val="24"/>
        </w:rPr>
      </w:pPr>
      <w:r>
        <w:rPr>
          <w:rFonts w:ascii="Times New Roman" w:hAnsi="Times New Roman" w:cs="Times New Roman"/>
          <w:sz w:val="24"/>
          <w:szCs w:val="24"/>
        </w:rPr>
        <w:t>Caroline – had the developers actually examined the site?</w:t>
      </w:r>
    </w:p>
    <w:p w:rsidR="00D60265" w:rsidRDefault="00D60265" w:rsidP="00617E7A">
      <w:pPr>
        <w:rPr>
          <w:rFonts w:ascii="Times New Roman" w:hAnsi="Times New Roman" w:cs="Times New Roman"/>
          <w:sz w:val="24"/>
          <w:szCs w:val="24"/>
        </w:rPr>
      </w:pPr>
      <w:r>
        <w:rPr>
          <w:rFonts w:ascii="Times New Roman" w:hAnsi="Times New Roman" w:cs="Times New Roman"/>
          <w:sz w:val="24"/>
          <w:szCs w:val="24"/>
        </w:rPr>
        <w:t>Kevin – concerns regarding the timing of the planning application, being particularly close to forthcoming council elections</w:t>
      </w:r>
    </w:p>
    <w:p w:rsidR="00D60265" w:rsidRDefault="00D60265" w:rsidP="00617E7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Blofield</w:t>
      </w:r>
      <w:proofErr w:type="spellEnd"/>
      <w:r>
        <w:rPr>
          <w:rFonts w:ascii="Times New Roman" w:hAnsi="Times New Roman" w:cs="Times New Roman"/>
          <w:sz w:val="24"/>
          <w:szCs w:val="24"/>
        </w:rPr>
        <w:t xml:space="preserve"> – the original preferred site on the Showground field, although closer to the substation than the currently proposed site, would also impact on properties</w:t>
      </w:r>
    </w:p>
    <w:p w:rsidR="00D60265" w:rsidRDefault="00D60265" w:rsidP="00617E7A">
      <w:pPr>
        <w:rPr>
          <w:rFonts w:ascii="Times New Roman" w:hAnsi="Times New Roman" w:cs="Times New Roman"/>
          <w:sz w:val="24"/>
          <w:szCs w:val="24"/>
        </w:rPr>
      </w:pPr>
      <w:r>
        <w:rPr>
          <w:rFonts w:ascii="Times New Roman" w:hAnsi="Times New Roman" w:cs="Times New Roman"/>
          <w:sz w:val="24"/>
          <w:szCs w:val="24"/>
        </w:rPr>
        <w:t xml:space="preserve">Sir Geoffrey closed the meeting by saying that he would be meeting both </w:t>
      </w:r>
      <w:proofErr w:type="spellStart"/>
      <w:r>
        <w:rPr>
          <w:rFonts w:ascii="Times New Roman" w:hAnsi="Times New Roman" w:cs="Times New Roman"/>
          <w:sz w:val="24"/>
          <w:szCs w:val="24"/>
        </w:rPr>
        <w:t>Xlinks</w:t>
      </w:r>
      <w:proofErr w:type="spellEnd"/>
      <w:r>
        <w:rPr>
          <w:rFonts w:ascii="Times New Roman" w:hAnsi="Times New Roman" w:cs="Times New Roman"/>
          <w:sz w:val="24"/>
          <w:szCs w:val="24"/>
        </w:rPr>
        <w:t xml:space="preserve"> and National Grid, and advising those present to contact their district councillors and Torridge DC to demand an extension to the consultation period. He hoped to convene an additional meeting at Alverdiscott in the New Year.</w:t>
      </w:r>
    </w:p>
    <w:p w:rsidR="00D60265" w:rsidRDefault="00D60265" w:rsidP="00617E7A">
      <w:pPr>
        <w:rPr>
          <w:rFonts w:ascii="Times New Roman" w:hAnsi="Times New Roman" w:cs="Times New Roman"/>
          <w:sz w:val="24"/>
          <w:szCs w:val="24"/>
        </w:rPr>
      </w:pPr>
    </w:p>
    <w:p w:rsidR="00D60265" w:rsidRPr="00C17CDE" w:rsidRDefault="00D60265" w:rsidP="00617E7A">
      <w:pPr>
        <w:rPr>
          <w:rFonts w:ascii="Times New Roman" w:hAnsi="Times New Roman" w:cs="Times New Roman"/>
          <w:sz w:val="24"/>
          <w:szCs w:val="24"/>
        </w:rPr>
      </w:pPr>
    </w:p>
    <w:sectPr w:rsidR="00D60265" w:rsidRPr="00C17CDE" w:rsidSect="00BF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7E7A"/>
    <w:rsid w:val="003722CA"/>
    <w:rsid w:val="00617E7A"/>
    <w:rsid w:val="006704B0"/>
    <w:rsid w:val="008C1FBE"/>
    <w:rsid w:val="00936B06"/>
    <w:rsid w:val="00B54E24"/>
    <w:rsid w:val="00BF1C2E"/>
    <w:rsid w:val="00C17CDE"/>
    <w:rsid w:val="00C4199F"/>
    <w:rsid w:val="00D60265"/>
    <w:rsid w:val="00E65D02"/>
    <w:rsid w:val="00F3499D"/>
    <w:rsid w:val="00F767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2022-12-11T14:50:00Z</dcterms:created>
  <dcterms:modified xsi:type="dcterms:W3CDTF">2022-12-11T14:50:00Z</dcterms:modified>
</cp:coreProperties>
</file>